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6B" w:rsidRDefault="00C6776B" w:rsidP="00C6776B">
      <w:pPr>
        <w:ind w:right="-5"/>
        <w:jc w:val="center"/>
        <w:rPr>
          <w:b/>
          <w:sz w:val="32"/>
        </w:rPr>
      </w:pPr>
      <w:r>
        <w:rPr>
          <w:b/>
          <w:sz w:val="32"/>
        </w:rPr>
        <w:t xml:space="preserve">Р о с </w:t>
      </w:r>
      <w:proofErr w:type="spellStart"/>
      <w:proofErr w:type="gramStart"/>
      <w:r>
        <w:rPr>
          <w:b/>
          <w:sz w:val="32"/>
        </w:rPr>
        <w:t>с</w:t>
      </w:r>
      <w:proofErr w:type="spellEnd"/>
      <w:proofErr w:type="gramEnd"/>
      <w:r>
        <w:rPr>
          <w:b/>
          <w:sz w:val="32"/>
        </w:rPr>
        <w:t xml:space="preserve"> и </w:t>
      </w:r>
      <w:proofErr w:type="spellStart"/>
      <w:r>
        <w:rPr>
          <w:b/>
          <w:sz w:val="32"/>
        </w:rPr>
        <w:t>й</w:t>
      </w:r>
      <w:proofErr w:type="spellEnd"/>
      <w:r>
        <w:rPr>
          <w:b/>
          <w:sz w:val="32"/>
        </w:rPr>
        <w:t xml:space="preserve"> с к а я  Ф е </w:t>
      </w:r>
      <w:proofErr w:type="spellStart"/>
      <w:r>
        <w:rPr>
          <w:b/>
          <w:sz w:val="32"/>
        </w:rPr>
        <w:t>д</w:t>
      </w:r>
      <w:proofErr w:type="spellEnd"/>
      <w:r>
        <w:rPr>
          <w:b/>
          <w:sz w:val="32"/>
        </w:rPr>
        <w:t xml:space="preserve"> е </w:t>
      </w:r>
      <w:proofErr w:type="spellStart"/>
      <w:r>
        <w:rPr>
          <w:b/>
          <w:sz w:val="32"/>
        </w:rPr>
        <w:t>р</w:t>
      </w:r>
      <w:proofErr w:type="spellEnd"/>
      <w:r>
        <w:rPr>
          <w:b/>
          <w:sz w:val="32"/>
        </w:rPr>
        <w:t xml:space="preserve"> а </w:t>
      </w:r>
      <w:proofErr w:type="spellStart"/>
      <w:r>
        <w:rPr>
          <w:b/>
          <w:sz w:val="32"/>
        </w:rPr>
        <w:t>ц</w:t>
      </w:r>
      <w:proofErr w:type="spellEnd"/>
      <w:r>
        <w:rPr>
          <w:b/>
          <w:sz w:val="32"/>
        </w:rPr>
        <w:t xml:space="preserve"> и я</w:t>
      </w:r>
    </w:p>
    <w:p w:rsidR="00C6776B" w:rsidRDefault="00C6776B" w:rsidP="00C6776B">
      <w:pPr>
        <w:ind w:right="-5"/>
        <w:jc w:val="center"/>
        <w:rPr>
          <w:b/>
          <w:sz w:val="32"/>
        </w:rPr>
      </w:pPr>
      <w:r>
        <w:rPr>
          <w:b/>
          <w:sz w:val="32"/>
        </w:rPr>
        <w:t>Иркутская область</w:t>
      </w:r>
    </w:p>
    <w:p w:rsidR="00C6776B" w:rsidRDefault="00C6776B" w:rsidP="00C6776B">
      <w:pPr>
        <w:ind w:right="-5"/>
        <w:jc w:val="center"/>
        <w:rPr>
          <w:b/>
          <w:sz w:val="32"/>
        </w:rPr>
      </w:pPr>
      <w:r>
        <w:rPr>
          <w:b/>
          <w:sz w:val="32"/>
        </w:rPr>
        <w:t>Муниципальное образование «Тайшетский район»</w:t>
      </w:r>
    </w:p>
    <w:p w:rsidR="00C6776B" w:rsidRDefault="00C6776B" w:rsidP="00C6776B">
      <w:pPr>
        <w:ind w:right="-5"/>
        <w:jc w:val="center"/>
        <w:rPr>
          <w:b/>
          <w:sz w:val="40"/>
        </w:rPr>
      </w:pPr>
      <w:proofErr w:type="spellStart"/>
      <w:r>
        <w:rPr>
          <w:b/>
          <w:sz w:val="32"/>
        </w:rPr>
        <w:t>Березовское</w:t>
      </w:r>
      <w:proofErr w:type="spellEnd"/>
      <w:r>
        <w:rPr>
          <w:b/>
          <w:sz w:val="32"/>
        </w:rPr>
        <w:t xml:space="preserve"> муниципальное образование </w:t>
      </w:r>
    </w:p>
    <w:p w:rsidR="00C6776B" w:rsidRDefault="00C6776B" w:rsidP="00C6776B">
      <w:pPr>
        <w:ind w:right="-5"/>
        <w:jc w:val="center"/>
        <w:rPr>
          <w:b/>
          <w:sz w:val="32"/>
          <w:szCs w:val="32"/>
        </w:rPr>
      </w:pPr>
      <w:r>
        <w:rPr>
          <w:b/>
          <w:sz w:val="32"/>
          <w:szCs w:val="32"/>
        </w:rPr>
        <w:t xml:space="preserve">Администрация </w:t>
      </w:r>
      <w:r>
        <w:rPr>
          <w:b/>
          <w:sz w:val="32"/>
        </w:rPr>
        <w:t>Березовского</w:t>
      </w:r>
      <w:r>
        <w:rPr>
          <w:b/>
          <w:sz w:val="32"/>
          <w:szCs w:val="32"/>
        </w:rPr>
        <w:t xml:space="preserve"> муниципального образования </w:t>
      </w:r>
    </w:p>
    <w:p w:rsidR="00C6776B" w:rsidRDefault="00C6776B" w:rsidP="00C6776B">
      <w:pPr>
        <w:ind w:right="-5"/>
        <w:jc w:val="center"/>
        <w:rPr>
          <w:b/>
          <w:sz w:val="16"/>
          <w:szCs w:val="16"/>
        </w:rPr>
      </w:pPr>
    </w:p>
    <w:p w:rsidR="00C6776B" w:rsidRDefault="00C6776B" w:rsidP="00C6776B">
      <w:pPr>
        <w:ind w:right="-5"/>
        <w:jc w:val="center"/>
        <w:rPr>
          <w:b/>
          <w:sz w:val="44"/>
          <w:szCs w:val="44"/>
        </w:rPr>
      </w:pPr>
      <w:r>
        <w:rPr>
          <w:b/>
          <w:sz w:val="44"/>
          <w:szCs w:val="44"/>
        </w:rPr>
        <w:t>ПОСТАНОВЛЕНИЕ</w:t>
      </w:r>
    </w:p>
    <w:p w:rsidR="00C6776B" w:rsidRDefault="00C6776B" w:rsidP="00C6776B">
      <w:pPr>
        <w:ind w:right="-5"/>
        <w:jc w:val="center"/>
        <w:rPr>
          <w:b/>
          <w:sz w:val="16"/>
          <w:szCs w:val="16"/>
        </w:rPr>
      </w:pPr>
      <w:r>
        <w:rPr>
          <w:b/>
          <w:sz w:val="16"/>
          <w:szCs w:val="16"/>
        </w:rPr>
        <w:t xml:space="preserve">                   </w:t>
      </w:r>
    </w:p>
    <w:p w:rsidR="00C6776B" w:rsidRDefault="00C6776B" w:rsidP="00C6776B">
      <w:pPr>
        <w:pBdr>
          <w:top w:val="double" w:sz="12" w:space="1" w:color="auto"/>
        </w:pBdr>
        <w:rPr>
          <w:b/>
        </w:rPr>
      </w:pPr>
      <w:r>
        <w:rPr>
          <w:b/>
        </w:rPr>
        <w:t xml:space="preserve"> </w:t>
      </w:r>
    </w:p>
    <w:p w:rsidR="00C6776B" w:rsidRDefault="00A75FBF" w:rsidP="00C6776B">
      <w:pPr>
        <w:pBdr>
          <w:top w:val="double" w:sz="12" w:space="1" w:color="auto"/>
        </w:pBdr>
        <w:jc w:val="both"/>
        <w:rPr>
          <w:b/>
          <w:color w:val="FF0000"/>
        </w:rPr>
      </w:pPr>
      <w:r>
        <w:rPr>
          <w:b/>
        </w:rPr>
        <w:t xml:space="preserve">25.04 </w:t>
      </w:r>
      <w:r w:rsidR="00C6776B">
        <w:rPr>
          <w:b/>
        </w:rPr>
        <w:t xml:space="preserve">2016 г.                                          № </w:t>
      </w:r>
      <w:r>
        <w:rPr>
          <w:b/>
          <w:u w:val="single"/>
        </w:rPr>
        <w:t>41</w:t>
      </w:r>
    </w:p>
    <w:p w:rsidR="00C6776B" w:rsidRDefault="00C6776B" w:rsidP="00C6776B">
      <w:pPr>
        <w:pBdr>
          <w:top w:val="double" w:sz="12" w:space="1" w:color="auto"/>
        </w:pBdr>
        <w:rPr>
          <w:b/>
        </w:rPr>
      </w:pPr>
    </w:p>
    <w:tbl>
      <w:tblPr>
        <w:tblpPr w:leftFromText="180" w:rightFromText="180" w:vertAnchor="text" w:tblpY="1"/>
        <w:tblOverlap w:val="never"/>
        <w:tblW w:w="0" w:type="auto"/>
        <w:tblLook w:val="04A0"/>
      </w:tblPr>
      <w:tblGrid>
        <w:gridCol w:w="3674"/>
        <w:gridCol w:w="5897"/>
      </w:tblGrid>
      <w:tr w:rsidR="00C6776B" w:rsidTr="00C6776B">
        <w:trPr>
          <w:trHeight w:val="709"/>
        </w:trPr>
        <w:tc>
          <w:tcPr>
            <w:tcW w:w="3761" w:type="dxa"/>
            <w:hideMark/>
          </w:tcPr>
          <w:p w:rsidR="00C6776B" w:rsidRDefault="00C6776B">
            <w:pPr>
              <w:ind w:left="-108" w:right="-1"/>
              <w:jc w:val="both"/>
            </w:pPr>
            <w:r>
              <w:t xml:space="preserve">Об установлении расходных обязательств Березовского муниципального образования, связанных с реализацией мероприятий перечня народных инициатив на 2016 год </w:t>
            </w:r>
          </w:p>
        </w:tc>
        <w:tc>
          <w:tcPr>
            <w:tcW w:w="6162" w:type="dxa"/>
          </w:tcPr>
          <w:p w:rsidR="00C6776B" w:rsidRDefault="00C6776B">
            <w:pPr>
              <w:ind w:left="-108" w:right="-1"/>
              <w:jc w:val="both"/>
            </w:pPr>
          </w:p>
          <w:p w:rsidR="00C6776B" w:rsidRDefault="00C6776B"/>
          <w:p w:rsidR="00C6776B" w:rsidRDefault="00C6776B">
            <w:pPr>
              <w:tabs>
                <w:tab w:val="left" w:pos="1085"/>
              </w:tabs>
            </w:pPr>
          </w:p>
        </w:tc>
      </w:tr>
    </w:tbl>
    <w:p w:rsidR="00C6776B" w:rsidRDefault="00C6776B" w:rsidP="00C6776B">
      <w:pPr>
        <w:pStyle w:val="ConsPlusNormal"/>
        <w:ind w:firstLine="540"/>
        <w:outlineLvl w:val="0"/>
        <w:rPr>
          <w:rFonts w:ascii="Times New Roman" w:hAnsi="Times New Roman" w:cs="Times New Roman"/>
          <w:sz w:val="24"/>
          <w:szCs w:val="24"/>
        </w:rPr>
      </w:pPr>
    </w:p>
    <w:p w:rsidR="00C6776B" w:rsidRDefault="00C6776B" w:rsidP="00C6776B">
      <w:pPr>
        <w:autoSpaceDE w:val="0"/>
        <w:autoSpaceDN w:val="0"/>
        <w:adjustRightInd w:val="0"/>
        <w:ind w:firstLine="540"/>
        <w:jc w:val="both"/>
      </w:pPr>
      <w:proofErr w:type="gramStart"/>
      <w:r>
        <w:t xml:space="preserve">В соответствии со ст. 86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Иркутской </w:t>
      </w:r>
      <w:r w:rsidRPr="00595D2B">
        <w:t xml:space="preserve">области </w:t>
      </w:r>
      <w:r w:rsidR="00595D2B" w:rsidRPr="00595D2B">
        <w:t>от 29 февраля 2016 года № 107</w:t>
      </w:r>
      <w:r w:rsidRPr="00595D2B">
        <w:t>-пп «О Порядке пред</w:t>
      </w:r>
      <w:r w:rsidR="00595D2B" w:rsidRPr="00595D2B">
        <w:t>оставления и расходования в 2016</w:t>
      </w:r>
      <w:r w:rsidRPr="00595D2B">
        <w:t xml:space="preserve"> году субсидий из областного бюджета бюджетам городских округов и поселений Иркутской области в целях </w:t>
      </w:r>
      <w:proofErr w:type="spellStart"/>
      <w:r w:rsidRPr="00595D2B">
        <w:t>софинансирования</w:t>
      </w:r>
      <w:proofErr w:type="spellEnd"/>
      <w:r w:rsidRPr="00595D2B">
        <w:t xml:space="preserve"> расходов, связанных</w:t>
      </w:r>
      <w:proofErr w:type="gramEnd"/>
      <w:r w:rsidRPr="00595D2B">
        <w:t xml:space="preserve"> с реализацией мероприятий перечня проектов народных инициатив»,</w:t>
      </w:r>
      <w:r>
        <w:t xml:space="preserve"> на основании протокола схода граждан (собраний граждан, публичных слушаний) от «16» марта 2016 года об одобрении перечня мероприятий народных инициатив, руководствуясь ст.ст. 23, 38, 46 Устава Березовского муниципального образования, администрация Березовского муниципального образования</w:t>
      </w:r>
    </w:p>
    <w:p w:rsidR="00C6776B" w:rsidRDefault="00C6776B" w:rsidP="00C6776B">
      <w:pPr>
        <w:pStyle w:val="ConsPlusNormal"/>
        <w:suppressLineNumbers/>
        <w:suppressAutoHyphens/>
        <w:ind w:firstLine="709"/>
        <w:jc w:val="both"/>
        <w:outlineLvl w:val="0"/>
        <w:rPr>
          <w:rFonts w:ascii="Times New Roman" w:hAnsi="Times New Roman" w:cs="Times New Roman"/>
          <w:sz w:val="24"/>
          <w:szCs w:val="24"/>
        </w:rPr>
      </w:pPr>
    </w:p>
    <w:p w:rsidR="00C6776B" w:rsidRDefault="00C6776B" w:rsidP="00C6776B">
      <w:pPr>
        <w:pStyle w:val="ConsPlusNormal"/>
        <w:suppressLineNumbers/>
        <w:suppressAutoHyphens/>
        <w:ind w:firstLine="0"/>
        <w:jc w:val="both"/>
        <w:outlineLvl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Я Е Т:</w:t>
      </w:r>
    </w:p>
    <w:p w:rsidR="00C6776B" w:rsidRDefault="00C6776B" w:rsidP="00C6776B">
      <w:pPr>
        <w:pStyle w:val="ConsPlusNormal"/>
        <w:suppressLineNumbers/>
        <w:suppressAutoHyphens/>
        <w:ind w:firstLine="709"/>
        <w:jc w:val="both"/>
        <w:outlineLvl w:val="0"/>
        <w:rPr>
          <w:rFonts w:ascii="Times New Roman" w:hAnsi="Times New Roman" w:cs="Times New Roman"/>
          <w:sz w:val="24"/>
          <w:szCs w:val="24"/>
        </w:rPr>
      </w:pPr>
    </w:p>
    <w:p w:rsidR="00C6776B" w:rsidRDefault="00C6776B" w:rsidP="00C6776B">
      <w:pPr>
        <w:suppressLineNumbers/>
        <w:suppressAutoHyphens/>
        <w:autoSpaceDE w:val="0"/>
        <w:autoSpaceDN w:val="0"/>
        <w:adjustRightInd w:val="0"/>
        <w:ind w:firstLine="709"/>
        <w:jc w:val="both"/>
      </w:pPr>
      <w:r>
        <w:t xml:space="preserve">1. Установить, что расходы, связанные с реализацией мероприятий перечня народных инициатив на 2016 год являются расходными обязательствами Березовского муниципального образования. </w:t>
      </w:r>
    </w:p>
    <w:p w:rsidR="00C6776B" w:rsidRDefault="00C6776B" w:rsidP="00C6776B">
      <w:pPr>
        <w:suppressLineNumbers/>
        <w:suppressAutoHyphens/>
        <w:autoSpaceDE w:val="0"/>
        <w:autoSpaceDN w:val="0"/>
        <w:adjustRightInd w:val="0"/>
        <w:ind w:firstLine="709"/>
        <w:jc w:val="both"/>
      </w:pPr>
      <w:r>
        <w:t>2. Предусмотреть в бюджете Березовского муниципального образования и включить в реестр расходных обязательств Березовского муниципального образования расходы, связанные с реализацией мероприятий перечня народных инициатив на 2016 год в следующем размере:</w:t>
      </w:r>
    </w:p>
    <w:p w:rsidR="00C6776B" w:rsidRDefault="00C6776B" w:rsidP="00C6776B">
      <w:pPr>
        <w:suppressLineNumbers/>
        <w:suppressAutoHyphens/>
        <w:autoSpaceDE w:val="0"/>
        <w:autoSpaceDN w:val="0"/>
        <w:adjustRightInd w:val="0"/>
        <w:ind w:firstLine="709"/>
        <w:jc w:val="both"/>
      </w:pPr>
      <w:r>
        <w:t>– 85,00 тыс. руб., в том числе из областного бюджета 85,00 тыс. руб., из бюджета муниципального образования 00,00 тыс. руб. на приобретение плуга ПКЛ-70/70Д для противопожарных мероприятий;</w:t>
      </w:r>
    </w:p>
    <w:p w:rsidR="00C6776B" w:rsidRDefault="00E5105C" w:rsidP="00C6776B">
      <w:pPr>
        <w:suppressLineNumbers/>
        <w:suppressAutoHyphens/>
        <w:autoSpaceDE w:val="0"/>
        <w:autoSpaceDN w:val="0"/>
        <w:adjustRightInd w:val="0"/>
        <w:ind w:firstLine="709"/>
        <w:jc w:val="both"/>
      </w:pPr>
      <w:r>
        <w:t>– 80,071</w:t>
      </w:r>
      <w:r w:rsidR="00C6776B">
        <w:t xml:space="preserve"> тыс. руб., в том числе из областного бюджета 35,00 тыс. руб., из бюджета Березовского </w:t>
      </w:r>
      <w:r>
        <w:t>муниципального образования 45,071</w:t>
      </w:r>
      <w:r w:rsidR="00C6776B">
        <w:t xml:space="preserve"> тыс. руб. на приобретение оргтехники (компьютеры, принтеры) для оказания администрацией муниципальных услуг населению. </w:t>
      </w:r>
    </w:p>
    <w:p w:rsidR="00C6776B" w:rsidRDefault="00C6776B" w:rsidP="00C6776B">
      <w:pPr>
        <w:suppressLineNumbers/>
        <w:suppressAutoHyphens/>
        <w:autoSpaceDE w:val="0"/>
        <w:autoSpaceDN w:val="0"/>
        <w:adjustRightInd w:val="0"/>
        <w:ind w:firstLine="709"/>
        <w:jc w:val="both"/>
      </w:pPr>
      <w:r>
        <w:t>– 90,00тыс. руб., в том числе из областного бюджета 90,00 тыс. руб., из бюджета Березовского муниципального образования 00,00 тыс. руб. на приобретение игрового оборудования для детской игровой площадки;</w:t>
      </w:r>
    </w:p>
    <w:p w:rsidR="00C6776B" w:rsidRDefault="00C6776B" w:rsidP="00C6776B">
      <w:pPr>
        <w:suppressLineNumbers/>
        <w:suppressAutoHyphens/>
        <w:autoSpaceDE w:val="0"/>
        <w:autoSpaceDN w:val="0"/>
        <w:adjustRightInd w:val="0"/>
        <w:ind w:firstLine="709"/>
        <w:jc w:val="both"/>
      </w:pPr>
      <w:r>
        <w:lastRenderedPageBreak/>
        <w:t xml:space="preserve">– 45,40 тыс. руб., в том числе из областного бюджета 45,40 тыс. руб., из бюджета Березовского муниципального образования 00,00 тыс. руб. на приобретение мебели (столы, стулья) для нужд  МКУК «Березовский </w:t>
      </w:r>
      <w:proofErr w:type="spellStart"/>
      <w:r>
        <w:t>сДК</w:t>
      </w:r>
      <w:proofErr w:type="spellEnd"/>
      <w:r>
        <w:t xml:space="preserve">». </w:t>
      </w:r>
    </w:p>
    <w:p w:rsidR="00C6776B" w:rsidRDefault="00C6776B" w:rsidP="00C6776B">
      <w:pPr>
        <w:suppressLineNumbers/>
        <w:suppressAutoHyphens/>
        <w:autoSpaceDE w:val="0"/>
        <w:autoSpaceDN w:val="0"/>
        <w:adjustRightInd w:val="0"/>
        <w:jc w:val="both"/>
      </w:pPr>
    </w:p>
    <w:p w:rsidR="00C6776B" w:rsidRDefault="00C6776B" w:rsidP="00C6776B">
      <w:pPr>
        <w:suppressLineNumbers/>
        <w:suppressAutoHyphens/>
        <w:autoSpaceDE w:val="0"/>
        <w:autoSpaceDN w:val="0"/>
        <w:adjustRightInd w:val="0"/>
        <w:ind w:firstLine="709"/>
        <w:jc w:val="both"/>
      </w:pPr>
      <w:r>
        <w:t>3. Определить, что администрация Березовского муниципального образования является уполномоченным органом, осуществляющим исполнение расходных обязательств, источником финансового обеспечения которых является субсидия из областного бюджета и средства бюджета Березовского муниципального образования.</w:t>
      </w:r>
    </w:p>
    <w:p w:rsidR="00C6776B" w:rsidRDefault="00C6776B" w:rsidP="00C6776B">
      <w:pPr>
        <w:suppressLineNumbers/>
        <w:suppressAutoHyphens/>
        <w:autoSpaceDE w:val="0"/>
        <w:autoSpaceDN w:val="0"/>
        <w:adjustRightInd w:val="0"/>
        <w:ind w:firstLine="709"/>
        <w:jc w:val="both"/>
      </w:pPr>
      <w:r>
        <w:t>4. Администрации Березовского муниципального образования:</w:t>
      </w:r>
    </w:p>
    <w:p w:rsidR="00C6776B" w:rsidRDefault="00C6776B" w:rsidP="00C6776B">
      <w:pPr>
        <w:suppressLineNumbers/>
        <w:suppressAutoHyphens/>
        <w:autoSpaceDE w:val="0"/>
        <w:autoSpaceDN w:val="0"/>
        <w:adjustRightInd w:val="0"/>
        <w:ind w:firstLine="709"/>
        <w:jc w:val="both"/>
      </w:pPr>
      <w:proofErr w:type="gramStart"/>
      <w:r>
        <w:t xml:space="preserve">1) Обеспечить </w:t>
      </w:r>
      <w:proofErr w:type="spellStart"/>
      <w:r>
        <w:t>софинансирование</w:t>
      </w:r>
      <w:proofErr w:type="spellEnd"/>
      <w:r>
        <w:t xml:space="preserve"> мероприятий, указанных в пункте 2 настоящего постановления за счет средств бюджета Березовского муниципального образования в соответствии с Порядком предоставления и расходования в 2016 году субсидий из областного бюджета бюджетам городских округов и поселений Иркутской области в целях </w:t>
      </w:r>
      <w:proofErr w:type="spellStart"/>
      <w:r>
        <w:t>софинансирования</w:t>
      </w:r>
      <w:proofErr w:type="spellEnd"/>
      <w:r>
        <w:t xml:space="preserve"> расходов, связанных с реализацией мероприятий перечня проектов народных инициатив, утвержденным постановлением Правительства Иркутской области от </w:t>
      </w:r>
      <w:r w:rsidR="00E5105C" w:rsidRPr="00E5105C">
        <w:t>29 февраля 2016 года</w:t>
      </w:r>
      <w:proofErr w:type="gramEnd"/>
      <w:r w:rsidR="00E5105C" w:rsidRPr="00E5105C">
        <w:t xml:space="preserve"> № 107</w:t>
      </w:r>
      <w:r w:rsidRPr="00E5105C">
        <w:t>-пп;</w:t>
      </w:r>
    </w:p>
    <w:p w:rsidR="00C6776B" w:rsidRDefault="00C6776B" w:rsidP="00C6776B">
      <w:pPr>
        <w:suppressLineNumbers/>
        <w:suppressAutoHyphens/>
        <w:autoSpaceDE w:val="0"/>
        <w:autoSpaceDN w:val="0"/>
        <w:adjustRightInd w:val="0"/>
        <w:ind w:firstLine="709"/>
        <w:jc w:val="both"/>
      </w:pPr>
      <w:r>
        <w:t>2) Обеспечить целевое, адресное и эффективное использование бюджетных средств;</w:t>
      </w:r>
    </w:p>
    <w:p w:rsidR="00C6776B" w:rsidRDefault="00C6776B" w:rsidP="00C6776B">
      <w:pPr>
        <w:suppressLineNumbers/>
        <w:suppressAutoHyphens/>
        <w:autoSpaceDE w:val="0"/>
        <w:autoSpaceDN w:val="0"/>
        <w:adjustRightInd w:val="0"/>
        <w:ind w:firstLine="709"/>
        <w:jc w:val="both"/>
      </w:pPr>
      <w:r>
        <w:t>3) Осуществить закупку товаров, работ, услуг для обеспечения муниципальных нужд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6776B" w:rsidRDefault="00C6776B" w:rsidP="00C6776B">
      <w:pPr>
        <w:suppressLineNumbers/>
        <w:suppressAutoHyphens/>
        <w:autoSpaceDE w:val="0"/>
        <w:autoSpaceDN w:val="0"/>
        <w:adjustRightInd w:val="0"/>
        <w:ind w:firstLine="709"/>
        <w:jc w:val="both"/>
      </w:pPr>
      <w:r>
        <w:t>4) Возвратить неиспользованный остаток субсидии в областной бюджет в соответствии с законодательством Российской Федерации;</w:t>
      </w:r>
    </w:p>
    <w:p w:rsidR="00C6776B" w:rsidRDefault="00C6776B" w:rsidP="00C6776B">
      <w:pPr>
        <w:suppressLineNumbers/>
        <w:suppressAutoHyphens/>
        <w:autoSpaceDE w:val="0"/>
        <w:autoSpaceDN w:val="0"/>
        <w:adjustRightInd w:val="0"/>
        <w:ind w:firstLine="709"/>
        <w:jc w:val="both"/>
      </w:pPr>
      <w:r>
        <w:t xml:space="preserve">5) Представлять отчеты об использовании субсидии в Министерство экономического развития Иркутской области. </w:t>
      </w:r>
    </w:p>
    <w:p w:rsidR="00C6776B" w:rsidRDefault="00C6776B" w:rsidP="00C6776B">
      <w:pPr>
        <w:suppressLineNumbers/>
        <w:suppressAutoHyphens/>
        <w:autoSpaceDE w:val="0"/>
        <w:autoSpaceDN w:val="0"/>
        <w:adjustRightInd w:val="0"/>
        <w:ind w:firstLine="709"/>
        <w:jc w:val="both"/>
      </w:pPr>
      <w:r>
        <w:t>4. Опубликовать настоящее постановление в газете «Вестник» Березовского муниципального образования и разместить на официальном сайте администрации Березовского муниципального образования в информационно-телекоммуникационной сети «Интернет».</w:t>
      </w:r>
    </w:p>
    <w:p w:rsidR="00C6776B" w:rsidRDefault="00C6776B" w:rsidP="00C6776B">
      <w:pPr>
        <w:suppressLineNumbers/>
        <w:suppressAutoHyphens/>
        <w:ind w:firstLine="709"/>
        <w:jc w:val="both"/>
      </w:pPr>
      <w:r>
        <w:t xml:space="preserve">5. </w:t>
      </w:r>
      <w:proofErr w:type="gramStart"/>
      <w:r>
        <w:t>Контроль за</w:t>
      </w:r>
      <w:proofErr w:type="gramEnd"/>
      <w:r>
        <w:t xml:space="preserve"> исполнением настоящего постановления оставляю за собой.</w:t>
      </w:r>
    </w:p>
    <w:p w:rsidR="00C6776B" w:rsidRDefault="00C6776B" w:rsidP="00C6776B">
      <w:pPr>
        <w:suppressLineNumbers/>
        <w:suppressAutoHyphens/>
        <w:ind w:firstLine="709"/>
        <w:jc w:val="both"/>
      </w:pPr>
    </w:p>
    <w:p w:rsidR="00C6776B" w:rsidRDefault="00C6776B" w:rsidP="00C6776B">
      <w:pPr>
        <w:suppressLineNumbers/>
        <w:suppressAutoHyphens/>
        <w:ind w:firstLine="709"/>
        <w:jc w:val="both"/>
      </w:pPr>
    </w:p>
    <w:p w:rsidR="00C6776B" w:rsidRDefault="00C6776B" w:rsidP="00C6776B">
      <w:pPr>
        <w:suppressLineNumbers/>
        <w:suppressAutoHyphens/>
        <w:ind w:firstLine="709"/>
        <w:jc w:val="both"/>
      </w:pPr>
    </w:p>
    <w:p w:rsidR="00C6776B" w:rsidRDefault="00C6776B" w:rsidP="00C6776B">
      <w:pPr>
        <w:suppressLineNumbers/>
        <w:suppressAutoHyphens/>
        <w:jc w:val="both"/>
      </w:pPr>
      <w:r>
        <w:t xml:space="preserve">Глава Березовского </w:t>
      </w:r>
    </w:p>
    <w:p w:rsidR="00C6776B" w:rsidRDefault="00C6776B" w:rsidP="00C6776B">
      <w:pPr>
        <w:suppressLineNumbers/>
        <w:suppressAutoHyphens/>
        <w:jc w:val="both"/>
      </w:pPr>
      <w:r>
        <w:t xml:space="preserve">муниципального образования                                                                        </w:t>
      </w:r>
      <w:proofErr w:type="spellStart"/>
      <w:r>
        <w:t>А.Н.Ничипорчук</w:t>
      </w:r>
      <w:proofErr w:type="spellEnd"/>
    </w:p>
    <w:p w:rsidR="00F35A6F" w:rsidRDefault="00F35A6F"/>
    <w:sectPr w:rsidR="00F35A6F" w:rsidSect="00F35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76B"/>
    <w:rsid w:val="00093336"/>
    <w:rsid w:val="00595D2B"/>
    <w:rsid w:val="00A75FBF"/>
    <w:rsid w:val="00BE0BDD"/>
    <w:rsid w:val="00BF72BD"/>
    <w:rsid w:val="00C6776B"/>
    <w:rsid w:val="00E5105C"/>
    <w:rsid w:val="00F35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76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130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позитроника</cp:lastModifiedBy>
  <cp:revision>9</cp:revision>
  <cp:lastPrinted>2016-04-21T06:27:00Z</cp:lastPrinted>
  <dcterms:created xsi:type="dcterms:W3CDTF">2016-02-20T01:13:00Z</dcterms:created>
  <dcterms:modified xsi:type="dcterms:W3CDTF">2016-04-27T00:34:00Z</dcterms:modified>
</cp:coreProperties>
</file>